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Title"/>
      </w:pPr>
      <w:r>
        <w:rPr>
          <w:color w:val="FF7300"/>
        </w:rPr>
        <w:t>REFUND POLICY</w:t>
      </w:r>
    </w:p>
    <w:p>
      <w:pPr>
        <w:pStyle w:val="BodyText"/>
        <w:spacing w:before="8"/>
        <w:rPr>
          <w:b/>
          <w:sz w:val="41"/>
        </w:rPr>
      </w:pPr>
    </w:p>
    <w:p>
      <w:pPr>
        <w:pStyle w:val="BodyText"/>
        <w:spacing w:line="276" w:lineRule="auto"/>
        <w:ind w:left="100"/>
      </w:pPr>
      <w:r>
        <w:rPr/>
        <w:t>All customers are afforded 14 days to request a refund, provided that we have not commenced work on your manuscript. If 14 days have gone by since your purchase or we have commenced work on your manuscript, unfortunately we can’t offer you a refund or exchange.</w:t>
      </w:r>
    </w:p>
    <w:p>
      <w:pPr>
        <w:pStyle w:val="BodyText"/>
        <w:spacing w:before="3"/>
        <w:rPr>
          <w:sz w:val="25"/>
        </w:rPr>
      </w:pPr>
    </w:p>
    <w:p>
      <w:pPr>
        <w:pStyle w:val="BodyText"/>
        <w:spacing w:line="276" w:lineRule="auto" w:before="1"/>
        <w:ind w:left="100"/>
      </w:pPr>
      <w:r>
        <w:rPr/>
        <w:t>We may offer you a partial refund, at our discretion, if work has commenced and you request a refund prior to completion. The partial refund value will be determined by the amount of work already completed.</w:t>
      </w:r>
    </w:p>
    <w:p>
      <w:pPr>
        <w:pStyle w:val="BodyText"/>
        <w:spacing w:before="3"/>
        <w:rPr>
          <w:sz w:val="25"/>
        </w:rPr>
      </w:pPr>
    </w:p>
    <w:p>
      <w:pPr>
        <w:spacing w:before="0"/>
        <w:ind w:left="100" w:right="0" w:firstLine="0"/>
        <w:jc w:val="left"/>
        <w:rPr>
          <w:b/>
          <w:sz w:val="22"/>
        </w:rPr>
      </w:pPr>
      <w:r>
        <w:rPr>
          <w:b/>
          <w:sz w:val="22"/>
        </w:rPr>
        <w:t>Gift Vouchers</w:t>
      </w:r>
    </w:p>
    <w:p>
      <w:pPr>
        <w:pStyle w:val="BodyText"/>
        <w:spacing w:before="38"/>
        <w:ind w:left="100"/>
      </w:pPr>
      <w:r>
        <w:rPr/>
        <w:t>We do not offer refunds on gift vouchers.</w:t>
      </w:r>
    </w:p>
    <w:p>
      <w:pPr>
        <w:pStyle w:val="BodyText"/>
        <w:spacing w:before="7"/>
        <w:rPr>
          <w:sz w:val="28"/>
        </w:rPr>
      </w:pPr>
    </w:p>
    <w:p>
      <w:pPr>
        <w:pStyle w:val="BodyText"/>
        <w:ind w:left="100"/>
      </w:pPr>
      <w:r>
        <w:rPr/>
        <w:t>If you would like to request a refund, contact us via email at</w:t>
      </w:r>
    </w:p>
    <w:p>
      <w:pPr>
        <w:pStyle w:val="BodyText"/>
        <w:spacing w:before="38"/>
        <w:ind w:left="100"/>
      </w:pPr>
      <w:hyperlink r:id="rId5">
        <w:r>
          <w:rPr>
            <w:rFonts w:ascii="Times New Roman"/>
            <w:color w:val="1154CC"/>
            <w:spacing w:val="-55"/>
            <w:u w:val="single" w:color="1154CC"/>
          </w:rPr>
          <w:t> </w:t>
        </w:r>
        <w:r>
          <w:rPr>
            <w:color w:val="1154CC"/>
            <w:u w:val="single" w:color="1154CC"/>
          </w:rPr>
          <w:t>hello@marginalia-manuscripts.co.uk</w:t>
        </w:r>
      </w:hyperlink>
      <w:r>
        <w:rPr/>
        <w:t>.</w:t>
      </w:r>
    </w:p>
    <w:sectPr>
      <w:type w:val="continuous"/>
      <w:pgSz w:w="12240" w:h="15840"/>
      <w:pgMar w:top="150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87"/>
      <w:ind w:left="100"/>
    </w:pPr>
    <w:rPr>
      <w:rFonts w:ascii="Arial" w:hAnsi="Arial" w:eastAsia="Arial" w:cs="Arial"/>
      <w:b/>
      <w:bCs/>
      <w:sz w:val="40"/>
      <w:szCs w:val="4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hello@marginalia-manuscrip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Policy</dc:title>
  <dcterms:created xsi:type="dcterms:W3CDTF">2022-05-08T15:26:50Z</dcterms:created>
  <dcterms:modified xsi:type="dcterms:W3CDTF">2022-05-08T15:26:50Z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2022-05-08T00:00:00Z</vt:filetime>
  </property>
</Properties>
</file>